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613A1">
      <w:pPr>
        <w:pStyle w:val="2"/>
        <w:rPr>
          <w:rFonts w:hint="eastAsia" w:ascii="方正公文黑体" w:hAnsi="方正公文黑体" w:eastAsia="方正公文黑体" w:cs="方正公文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黑体" w:hAnsi="方正公文黑体" w:eastAsia="方正公文黑体" w:cs="方正公文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公文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88AC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F6B1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兵团精神研究会</w:t>
      </w: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项目选题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指南</w:t>
      </w:r>
    </w:p>
    <w:p w14:paraId="54B55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518C7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兵团精神基础理论研究</w:t>
      </w:r>
    </w:p>
    <w:p w14:paraId="7AB8F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习近平总书记关于兵团精神重要论述研究</w:t>
      </w:r>
    </w:p>
    <w:p w14:paraId="4F5A1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2.用好兵团精神宝贵财富路径研究</w:t>
      </w:r>
    </w:p>
    <w:p w14:paraId="64D3D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.兵团精神在史志中的记述研究</w:t>
      </w:r>
    </w:p>
    <w:p w14:paraId="0AEBE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.兵团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精神与伟大建党精神的内在联系研究</w:t>
      </w:r>
    </w:p>
    <w:p w14:paraId="14D90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兵团精神在中国共产党人精神谱系中的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地位、特质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研究</w:t>
      </w:r>
    </w:p>
    <w:p w14:paraId="314EF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二、兵团精神传承弘扬研究</w:t>
      </w:r>
    </w:p>
    <w:p w14:paraId="6F2FE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1.新媒体语境下兵团精神的大众化传播策略与实践研究</w:t>
      </w:r>
    </w:p>
    <w:p w14:paraId="5315B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2.典型人物、先进事迹对弘扬兵团精神的示范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效应研究</w:t>
      </w:r>
    </w:p>
    <w:p w14:paraId="6EF06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3.兵团精神传承中的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代际更迭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与青年认同机制研究</w:t>
      </w:r>
    </w:p>
    <w:p w14:paraId="431EC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4.兵团精神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具象化表达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的开发与利用研究</w:t>
      </w:r>
    </w:p>
    <w:p w14:paraId="7E540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人工智能赋能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兵团文化遗产活化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利用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研究</w:t>
      </w:r>
    </w:p>
    <w:p w14:paraId="3C3C4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6.数字时代兵团红色资源育人体系的构建与实践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研究</w:t>
      </w:r>
    </w:p>
    <w:p w14:paraId="30913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7.数字时代兵团精神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沉浸式传播路径研究</w:t>
      </w:r>
    </w:p>
    <w:p w14:paraId="30FA5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8.兵团精神的视觉表达研究</w:t>
      </w:r>
    </w:p>
    <w:p w14:paraId="3127E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9.人工智能赋能兵团精神焕发时代活力的路径研究</w:t>
      </w:r>
    </w:p>
    <w:p w14:paraId="04301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兵团精神相关文艺作品开发研究</w:t>
      </w:r>
    </w:p>
    <w:p w14:paraId="2569A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在文学艺术创作中融入兵团精神、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胡杨精神、老兵精神研究</w:t>
      </w:r>
    </w:p>
    <w:p w14:paraId="065F5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兵团红色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文化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符号赋能兵团精神传承的实践路径研究</w:t>
      </w:r>
    </w:p>
    <w:p w14:paraId="7F888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、兵团精神应用实践研究</w:t>
      </w:r>
    </w:p>
    <w:p w14:paraId="6DD81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公文楷体" w:hAnsi="方正公文楷体" w:eastAsia="方正公文楷体" w:cs="方正公文楷体"/>
          <w:sz w:val="32"/>
          <w:szCs w:val="32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  <w:t>（一）</w:t>
      </w:r>
      <w:r>
        <w:rPr>
          <w:rFonts w:hint="default" w:ascii="方正公文楷体" w:hAnsi="方正公文楷体" w:eastAsia="方正公文楷体" w:cs="方正公文楷体"/>
          <w:sz w:val="32"/>
          <w:szCs w:val="32"/>
          <w:lang w:val="en-US" w:eastAsia="zh-CN"/>
        </w:rPr>
        <w:t>兵团精</w:t>
      </w:r>
      <w:r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  <w:t>神与铸</w:t>
      </w:r>
      <w:r>
        <w:rPr>
          <w:rFonts w:hint="default" w:ascii="方正公文楷体" w:hAnsi="方正公文楷体" w:eastAsia="方正公文楷体" w:cs="方正公文楷体"/>
          <w:sz w:val="32"/>
          <w:szCs w:val="32"/>
          <w:lang w:val="en-US" w:eastAsia="zh-CN"/>
        </w:rPr>
        <w:t>牢中华民族共同体意识</w:t>
      </w:r>
      <w:r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  <w:t>、边疆治理</w:t>
      </w:r>
    </w:p>
    <w:p w14:paraId="2AA5A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1.兵团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边境地区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群众对兵团精神的认知现状与涵育路径研究</w:t>
      </w:r>
    </w:p>
    <w:p w14:paraId="5A0F0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2.兵团精神促进铸牢中华民族共同体意识的媒介叙事与作用机理研究</w:t>
      </w:r>
    </w:p>
    <w:p w14:paraId="5C5C1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3.兵团精神促进各民族交往交流交融动力机制研究</w:t>
      </w:r>
    </w:p>
    <w:p w14:paraId="44BAD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4.兵团精神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融入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中华民族共有精神家园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的机理与路径研究</w:t>
      </w:r>
    </w:p>
    <w:p w14:paraId="62AF4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.兵团精神对新的社会阶层人士思想凝聚作用研究</w:t>
      </w:r>
    </w:p>
    <w:p w14:paraId="7E9A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6.兵团精神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赋能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文化润疆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的实践载体与成效评估研究</w:t>
      </w:r>
    </w:p>
    <w:p w14:paraId="73FF2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7.兵团精神助力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新疆各族群众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中华文化认同研究</w:t>
      </w:r>
    </w:p>
    <w:p w14:paraId="2231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8.兵团精神与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兵团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红色文化资源开发利用的联动机制研究</w:t>
      </w:r>
    </w:p>
    <w:p w14:paraId="61F0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9.兵团红色文化数字化传承与文创产业发展对策研究</w:t>
      </w:r>
    </w:p>
    <w:p w14:paraId="2547E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10.兵团红色文旅与地方民俗、生态旅游融合发展实证研究</w:t>
      </w:r>
    </w:p>
    <w:p w14:paraId="4CB11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11.兵团精神在忠实履行新时代兵团职责使命中发挥作用研究</w:t>
      </w:r>
    </w:p>
    <w:p w14:paraId="2C6F1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12.兵团精神在努力形成新时代维稳戍边新优势中的价值研究</w:t>
      </w:r>
    </w:p>
    <w:p w14:paraId="524E6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13.兵团精神在边疆治理中的实践应用研究</w:t>
      </w:r>
    </w:p>
    <w:p w14:paraId="0C822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14.兵团精神发挥引人聚人作用机制研究</w:t>
      </w:r>
    </w:p>
    <w:p w14:paraId="3A3E0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15.兵团精神融入基层连队治理的长效机制研究</w:t>
      </w:r>
    </w:p>
    <w:p w14:paraId="76338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16.以兵团精神凝聚新时代兵团发展合力研究</w:t>
      </w:r>
    </w:p>
    <w:p w14:paraId="1A028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17.兵团精神引领兵团高质量发展研究</w:t>
      </w:r>
    </w:p>
    <w:p w14:paraId="2EB2C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18.兵地融合发展中兵团精神的纽带作用研究</w:t>
      </w:r>
    </w:p>
    <w:p w14:paraId="019FD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19.兵团精神引领下各民族互嵌式社区建设研究</w:t>
      </w:r>
    </w:p>
    <w:p w14:paraId="4B82E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公文楷体" w:hAnsi="方正公文楷体" w:eastAsia="方正公文楷体" w:cs="方正公文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20.兵团精神融入一流民兵队伍建设研究</w:t>
      </w:r>
    </w:p>
    <w:p w14:paraId="02D50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公文楷体" w:hAnsi="方正公文楷体" w:eastAsia="方正公文楷体" w:cs="方正公文楷体"/>
          <w:sz w:val="32"/>
          <w:szCs w:val="32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sz w:val="32"/>
          <w:szCs w:val="32"/>
          <w:lang w:val="en-US" w:eastAsia="zh-CN"/>
        </w:rPr>
        <w:t>（二）</w:t>
      </w:r>
      <w:r>
        <w:rPr>
          <w:rFonts w:hint="default" w:ascii="方正公文楷体" w:hAnsi="方正公文楷体" w:eastAsia="方正公文楷体" w:cs="方正公文楷体"/>
          <w:sz w:val="32"/>
          <w:szCs w:val="32"/>
          <w:lang w:val="en-US" w:eastAsia="zh-CN"/>
        </w:rPr>
        <w:t>兵团精神与教育应用</w:t>
      </w:r>
    </w:p>
    <w:p w14:paraId="2239A89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.兵团精神融入正确政绩观路径研究</w:t>
      </w:r>
    </w:p>
    <w:p w14:paraId="4B05C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.兵团精神助力新时代廉洁文化建设的路径研究</w:t>
      </w:r>
    </w:p>
    <w:p w14:paraId="35038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.兵团精神赋能党员干部政治能力提升路径研究</w:t>
      </w:r>
    </w:p>
    <w:p w14:paraId="34FCA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.兵团精神融入国有企业党员思想政治教育路径研究</w:t>
      </w:r>
    </w:p>
    <w:p w14:paraId="165AB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.兵团精神传承中的家风家训文化研究</w:t>
      </w:r>
    </w:p>
    <w:p w14:paraId="1D2C3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兵团精神融入新入职</w:t>
      </w:r>
      <w:r>
        <w:rPr>
          <w:rFonts w:hint="eastAsia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干部职工</w:t>
      </w:r>
      <w:r>
        <w:rPr>
          <w:rFonts w:hint="default" w:ascii="Times New Roman" w:hAnsi="Times New Roman" w:eastAsia="方正公文仿宋" w:cs="Times New Roman"/>
          <w:sz w:val="32"/>
          <w:szCs w:val="32"/>
          <w:highlight w:val="none"/>
          <w:lang w:val="en-US" w:eastAsia="zh-CN"/>
        </w:rPr>
        <w:t>教育培养的路径研究</w:t>
      </w:r>
    </w:p>
    <w:p w14:paraId="31C3C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兵团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精神引领高职学生责任担当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意识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研究</w:t>
      </w:r>
    </w:p>
    <w:p w14:paraId="3EB3A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8.兵团精神赋能职业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教育技能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人才培养研究</w:t>
      </w:r>
    </w:p>
    <w:p w14:paraId="619AD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9.兵团精神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助力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兵团青年理想信念教育研究</w:t>
      </w:r>
    </w:p>
    <w:p w14:paraId="6FE13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公文仿宋" w:cs="Times New Roman"/>
          <w:sz w:val="32"/>
          <w:szCs w:val="32"/>
          <w:lang w:val="en-US" w:eastAsia="zh-CN"/>
        </w:rPr>
        <w:t>兵团精神与国有企业文化建设融合研究</w:t>
      </w:r>
    </w:p>
    <w:p w14:paraId="6BBCE7E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486402-EDA7-4191-8470-B6ECB17A4A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9F4F0ED-4057-46C5-A38B-4809D385519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207E3C1-04E0-46D2-AD06-A13F91A72E26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0442900-744D-484C-9D94-56E704D5F2CD}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258DC185-CB41-4B9C-8D0C-7CAF138E000C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C13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E6EB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6E6EB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B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eastAsia="黑体" w:cs="黑体"/>
      <w:sz w:val="10"/>
      <w:szCs w:val="1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2026-07-16T10:43:31Z</dcterms:created>
  <dc:creator>admin</dc:creator>
  <cp:lastModifiedBy>不会游泳的鱼</cp:lastModifiedBy>
  <dcterms:modified xsi:type="dcterms:W3CDTF">2026-07-16T10:44:39Z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eyJoZGlkIjoiOGI4OTdiMTdiY2Q1NjhlNTMyYWI0Y2MxN2ZhNDQ1YWIiLCJ1c2VySWQiOiIzMzMzMzc5MDEifQ==</vt:lpwstr>
  </property>
  <property fmtid="{D5CDD505-2E9C-101B-9397-08002B2CF9AE}" pid="4" name="ICV">
    <vt:lpwstr>367E779CE5DE4BA2A603E692B7F1892B_12</vt:lpwstr>
  </property>
</Properties>
</file>