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7906F33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兵团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精神研究会年度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项目论证活页</w:t>
      </w:r>
    </w:p>
    <w:tbl>
      <w:tblPr>
        <w:tblStyle w:val="3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1"/>
      </w:tblGrid>
      <w:tr w14:paraId="3024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1" w:type="dxa"/>
          </w:tcPr>
          <w:p w14:paraId="364D2E14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57E3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8" w:hRule="atLeast"/>
          <w:jc w:val="center"/>
        </w:trPr>
        <w:tc>
          <w:tcPr>
            <w:tcW w:w="10011" w:type="dxa"/>
          </w:tcPr>
          <w:p w14:paraId="1213F20A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378945AC">
            <w:pPr>
              <w:ind w:left="0" w:leftChars="0" w:firstLine="379" w:firstLineChars="158"/>
              <w:rPr>
                <w:rFonts w:hint="eastAsia" w:ascii="宋体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35F615DD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 xml:space="preserve">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21603D1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7EE1927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4.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325A055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5.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及预期社会效益等。</w:t>
            </w:r>
          </w:p>
          <w:p w14:paraId="78720066"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6.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4C23FF3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A83FC0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2BA28D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097494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E287F8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1181D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1FD014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DB4691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429EF5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BF4205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9A7E5A">
            <w:pPr>
              <w:rPr>
                <w:rFonts w:ascii="黑体" w:eastAsia="黑体"/>
                <w:sz w:val="30"/>
                <w:szCs w:val="30"/>
              </w:rPr>
            </w:pPr>
          </w:p>
          <w:p w14:paraId="7D044FEF">
            <w:pPr>
              <w:rPr>
                <w:rFonts w:ascii="黑体" w:eastAsia="黑体"/>
                <w:sz w:val="30"/>
                <w:szCs w:val="30"/>
              </w:rPr>
            </w:pPr>
          </w:p>
          <w:p w14:paraId="644BA075">
            <w:pPr>
              <w:rPr>
                <w:rFonts w:ascii="黑体" w:eastAsia="黑体"/>
                <w:sz w:val="30"/>
                <w:szCs w:val="30"/>
              </w:rPr>
            </w:pPr>
          </w:p>
          <w:p w14:paraId="6A51DF3D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C54E4A5">
      <w:pPr>
        <w:tabs>
          <w:tab w:val="left" w:pos="-540"/>
        </w:tabs>
        <w:ind w:left="-718" w:leftChars="-342" w:right="-359" w:rightChars="-171" w:firstLine="98" w:firstLineChars="47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说明：</w:t>
      </w:r>
      <w:r>
        <w:rPr>
          <w:rFonts w:hint="default" w:ascii="Times New Roman" w:hAnsi="Times New Roman" w:cs="Times New Roman" w:eastAsiaTheme="minorEastAsia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Cs w:val="21"/>
        </w:rPr>
        <w:t>.活页文字表述中不得直接或间接透露个人信息或相关背景资料，否则取消参评资格。</w:t>
      </w:r>
    </w:p>
    <w:p w14:paraId="494B6076">
      <w:pPr>
        <w:tabs>
          <w:tab w:val="left" w:pos="-540"/>
        </w:tabs>
        <w:ind w:right="-359" w:rightChars="-171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default" w:ascii="Times New Roman" w:hAnsi="Times New Roman" w:cs="Times New Roman" w:eastAsiaTheme="minorEastAsia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Cs w:val="21"/>
        </w:rPr>
        <w:t>.项目名称要与《申请书》一致，一般不加副标题。申请人的前期成果不列入参考文献。</w:t>
      </w:r>
    </w:p>
    <w:p w14:paraId="543C98CC">
      <w:pPr>
        <w:tabs>
          <w:tab w:val="left" w:pos="-540"/>
        </w:tabs>
        <w:ind w:right="-359" w:rightChars="-171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default" w:ascii="Times New Roman" w:hAnsi="Times New Roman" w:cs="Times New Roman" w:eastAsiaTheme="minorEastAsia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Cs w:val="21"/>
        </w:rPr>
        <w:t>.本表须用A</w:t>
      </w:r>
      <w:r>
        <w:rPr>
          <w:rFonts w:hint="default" w:ascii="Times New Roman" w:hAnsi="Times New Roman" w:cs="Times New Roman" w:eastAsiaTheme="minorEastAsia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Cs w:val="21"/>
        </w:rPr>
        <w:t>纸双面印制中缝装订，一般为</w:t>
      </w:r>
      <w:r>
        <w:rPr>
          <w:rFonts w:hint="default" w:ascii="Times New Roman" w:hAnsi="Times New Roman" w:cs="Times New Roman" w:eastAsiaTheme="minorEastAsia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szCs w:val="21"/>
        </w:rPr>
        <w:t>个A</w:t>
      </w:r>
      <w:r>
        <w:rPr>
          <w:rFonts w:hint="default" w:ascii="Times New Roman" w:hAnsi="Times New Roman" w:cs="Times New Roman" w:eastAsiaTheme="minorEastAsia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Cs w:val="21"/>
        </w:rPr>
        <w:t>版面，正文请用合适字号行距排版，各级标题可用黑体字。</w:t>
      </w:r>
    </w:p>
    <w:p w14:paraId="3E77E0BD">
      <w:pPr>
        <w:pStyle w:val="2"/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.请在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名称一栏填写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无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名称的取消参评资格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77C90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5461"/>
    <w:rsid w:val="083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黑体" w:cs="黑体"/>
      <w:sz w:val="10"/>
      <w:szCs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2026-07-16T10:46:21Z</dcterms:created>
  <dc:creator>admin</dc:creator>
  <cp:lastModifiedBy>不会游泳的鱼</cp:lastModifiedBy>
  <dcterms:modified xsi:type="dcterms:W3CDTF">2026-07-16T10:46:57Z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eyJoZGlkIjoiOGI4OTdiMTdiY2Q1NjhlNTMyYWI0Y2MxN2ZhNDQ1YWIiLCJ1c2VySWQiOiIzMzMzMzc5MDEifQ==</vt:lpwstr>
  </property>
  <property fmtid="{D5CDD505-2E9C-101B-9397-08002B2CF9AE}" pid="4" name="ICV">
    <vt:lpwstr>0FC1FD1A4B824BD5A4D119B1FA7361C1_12</vt:lpwstr>
  </property>
</Properties>
</file>